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21" w:rsidRDefault="00905A21" w:rsidP="00905A21">
      <w:pPr>
        <w:shd w:val="clear" w:color="auto" w:fill="FFFFFF"/>
        <w:ind w:left="6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по ОБЖ для 8 класса.</w:t>
      </w:r>
    </w:p>
    <w:p w:rsidR="00905A21" w:rsidRDefault="00905A21" w:rsidP="00905A21">
      <w:pPr>
        <w:pStyle w:val="msonormalbullet2gif"/>
        <w:numPr>
          <w:ilvl w:val="0"/>
          <w:numId w:val="1"/>
        </w:numPr>
        <w:shd w:val="clear" w:color="auto" w:fill="FFFFFF"/>
        <w:contextualSpacing/>
      </w:pPr>
      <w:r>
        <w:t>Вид работы: итоговая работа по ОБЖ в 8 классе</w:t>
      </w:r>
    </w:p>
    <w:p w:rsidR="00905A21" w:rsidRDefault="00905A21" w:rsidP="00905A21">
      <w:pPr>
        <w:pStyle w:val="msonormalbullet2gif"/>
        <w:shd w:val="clear" w:color="auto" w:fill="FFFFFF"/>
        <w:ind w:left="1502"/>
        <w:contextualSpacing/>
      </w:pPr>
      <w:r>
        <w:t>Цель работы: оценка уровня достижения учащимися 8 класса результатов обучения ОБЖ</w:t>
      </w:r>
    </w:p>
    <w:p w:rsidR="00905A21" w:rsidRDefault="00905A21" w:rsidP="00905A21">
      <w:pPr>
        <w:pStyle w:val="msonormalbullet2gif"/>
        <w:numPr>
          <w:ilvl w:val="0"/>
          <w:numId w:val="1"/>
        </w:numPr>
        <w:shd w:val="clear" w:color="auto" w:fill="FFFFFF"/>
        <w:contextualSpacing/>
      </w:pPr>
      <w:r>
        <w:t>Перечень проверяемых образовательных результатов</w:t>
      </w:r>
    </w:p>
    <w:p w:rsidR="00905A21" w:rsidRDefault="00905A21" w:rsidP="00905A21">
      <w:pPr>
        <w:pStyle w:val="msonormalbullet2gif"/>
        <w:numPr>
          <w:ilvl w:val="1"/>
          <w:numId w:val="1"/>
        </w:numPr>
        <w:shd w:val="clear" w:color="auto" w:fill="FFFFFF"/>
        <w:contextualSpacing/>
      </w:pPr>
      <w:r>
        <w:t xml:space="preserve">знание основных опасных и чрезвычайных ситуаций природного, техногенного и социального характера, включая экстремизм и терроризм, их последствий для личности, общества и государства </w:t>
      </w:r>
    </w:p>
    <w:p w:rsidR="00905A21" w:rsidRDefault="00905A21" w:rsidP="00905A21">
      <w:pPr>
        <w:pStyle w:val="msonormalbullet2gif"/>
        <w:numPr>
          <w:ilvl w:val="1"/>
          <w:numId w:val="1"/>
        </w:numPr>
        <w:shd w:val="clear" w:color="auto" w:fill="FFFFFF"/>
        <w:contextualSpacing/>
      </w:pPr>
      <w:r>
        <w:t>знание безопасного поведения в условиях опасных и чрезвычайных ситуаций</w:t>
      </w:r>
    </w:p>
    <w:p w:rsidR="00905A21" w:rsidRDefault="00905A21" w:rsidP="00905A21">
      <w:pPr>
        <w:pStyle w:val="msonormalbullet2gif"/>
        <w:numPr>
          <w:ilvl w:val="1"/>
          <w:numId w:val="1"/>
        </w:numPr>
        <w:shd w:val="clear" w:color="auto" w:fill="FFFFFF"/>
        <w:contextualSpacing/>
      </w:pPr>
      <w:r>
        <w:t xml:space="preserve">умение оказать первую самопомощь и первую помощь пострадавшим </w:t>
      </w:r>
    </w:p>
    <w:p w:rsidR="00905A21" w:rsidRDefault="00905A21" w:rsidP="00905A21">
      <w:pPr>
        <w:pStyle w:val="msonormalbullet2gif"/>
        <w:numPr>
          <w:ilvl w:val="0"/>
          <w:numId w:val="1"/>
        </w:numPr>
        <w:shd w:val="clear" w:color="auto" w:fill="FFFFFF"/>
        <w:contextualSpacing/>
      </w:pPr>
      <w:r>
        <w:t>Перечень проверяемых элементов содержания</w:t>
      </w:r>
    </w:p>
    <w:p w:rsidR="00905A21" w:rsidRDefault="00905A21" w:rsidP="00905A21">
      <w:pPr>
        <w:pStyle w:val="msonormalbullet2gif"/>
        <w:numPr>
          <w:ilvl w:val="1"/>
          <w:numId w:val="1"/>
        </w:numPr>
        <w:shd w:val="clear" w:color="auto" w:fill="FFFFFF"/>
        <w:contextualSpacing/>
      </w:pPr>
      <w:r>
        <w:t>Характеристика чрезвычайных ситуаций природного, техногенного и социального характера.</w:t>
      </w:r>
    </w:p>
    <w:p w:rsidR="00905A21" w:rsidRDefault="00905A21" w:rsidP="00905A21">
      <w:pPr>
        <w:pStyle w:val="msonormalbullet2gif"/>
        <w:numPr>
          <w:ilvl w:val="1"/>
          <w:numId w:val="1"/>
        </w:numPr>
        <w:shd w:val="clear" w:color="auto" w:fill="FFFFFF"/>
        <w:contextualSpacing/>
      </w:pPr>
      <w:r>
        <w:t>Мероприятия и средства по защите населения от поражающих факторов чрезвычайных ситуаций</w:t>
      </w:r>
    </w:p>
    <w:p w:rsidR="00905A21" w:rsidRDefault="00905A21" w:rsidP="00905A21">
      <w:pPr>
        <w:pStyle w:val="msonormalbullet2gif"/>
        <w:numPr>
          <w:ilvl w:val="1"/>
          <w:numId w:val="1"/>
        </w:numPr>
        <w:shd w:val="clear" w:color="auto" w:fill="FFFFFF"/>
        <w:contextualSpacing/>
      </w:pPr>
      <w:r>
        <w:t>Правила оказания первой помощи</w:t>
      </w:r>
    </w:p>
    <w:p w:rsidR="00905A21" w:rsidRDefault="00905A21" w:rsidP="00905A21">
      <w:pPr>
        <w:pStyle w:val="msonormalbullet2gif"/>
        <w:numPr>
          <w:ilvl w:val="0"/>
          <w:numId w:val="1"/>
        </w:numPr>
        <w:shd w:val="clear" w:color="auto" w:fill="FFFFFF"/>
        <w:contextualSpacing/>
      </w:pPr>
      <w:r>
        <w:t>Структура работы</w:t>
      </w:r>
    </w:p>
    <w:tbl>
      <w:tblPr>
        <w:tblStyle w:val="a3"/>
        <w:tblW w:w="0" w:type="auto"/>
        <w:tblInd w:w="1502" w:type="dxa"/>
        <w:tblLook w:val="04A0"/>
      </w:tblPr>
      <w:tblGrid>
        <w:gridCol w:w="1431"/>
        <w:gridCol w:w="1504"/>
        <w:gridCol w:w="1719"/>
        <w:gridCol w:w="1719"/>
        <w:gridCol w:w="1696"/>
      </w:tblGrid>
      <w:tr w:rsidR="00905A21" w:rsidTr="00905A21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21" w:rsidRDefault="00905A2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№ задания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21" w:rsidRDefault="00905A2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Краткое описание задания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21" w:rsidRDefault="00905A2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Проверяемый результат (можно цифрой из п.2)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21" w:rsidRDefault="00905A2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Проверяемый элемент содержания (можно цифрой из п.3)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21" w:rsidRDefault="00905A2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Уровень: базовый (Б), повышенный (П)</w:t>
            </w:r>
          </w:p>
        </w:tc>
      </w:tr>
      <w:tr w:rsidR="00905A21" w:rsidTr="00905A21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21" w:rsidRDefault="00905A2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1-14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21" w:rsidRDefault="00905A2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21" w:rsidRDefault="00905A2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21" w:rsidRDefault="00905A2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21" w:rsidRDefault="00905A2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</w:tr>
      <w:tr w:rsidR="00905A21" w:rsidTr="00905A21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21" w:rsidRDefault="00905A2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15-18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21" w:rsidRDefault="00905A2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21" w:rsidRDefault="00905A2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21" w:rsidRDefault="00905A2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21" w:rsidRDefault="00905A2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</w:tr>
      <w:tr w:rsidR="00905A21" w:rsidTr="00905A21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21" w:rsidRDefault="00905A2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19-20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21" w:rsidRDefault="00905A2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21" w:rsidRDefault="00905A2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21" w:rsidRDefault="00905A2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21" w:rsidRDefault="00905A2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</w:t>
            </w:r>
          </w:p>
        </w:tc>
      </w:tr>
    </w:tbl>
    <w:p w:rsidR="00905A21" w:rsidRDefault="00905A21" w:rsidP="00905A21">
      <w:pPr>
        <w:pStyle w:val="msonormalbullet2gif"/>
        <w:shd w:val="clear" w:color="auto" w:fill="FFFFFF"/>
        <w:ind w:left="1502"/>
        <w:contextualSpacing/>
      </w:pPr>
      <w:r>
        <w:t>Примечание: задания базового уровня составляют не менее 70% работы.</w:t>
      </w:r>
    </w:p>
    <w:p w:rsidR="00905A21" w:rsidRDefault="00905A21" w:rsidP="00905A21">
      <w:pPr>
        <w:pStyle w:val="msonormalbullet2gif"/>
        <w:numPr>
          <w:ilvl w:val="0"/>
          <w:numId w:val="1"/>
        </w:numPr>
        <w:shd w:val="clear" w:color="auto" w:fill="FFFFFF"/>
        <w:contextualSpacing/>
      </w:pPr>
      <w:r>
        <w:t>Время, отводимое на выполнение работы 40 минут</w:t>
      </w:r>
    </w:p>
    <w:p w:rsidR="00905A21" w:rsidRDefault="00905A21" w:rsidP="00905A21">
      <w:pPr>
        <w:pStyle w:val="msonormalbullet2gif"/>
        <w:numPr>
          <w:ilvl w:val="0"/>
          <w:numId w:val="1"/>
        </w:numPr>
        <w:shd w:val="clear" w:color="auto" w:fill="FFFFFF"/>
        <w:contextualSpacing/>
      </w:pPr>
      <w:r>
        <w:t>Дополнительные материалы и оборудование не используются</w:t>
      </w:r>
    </w:p>
    <w:p w:rsidR="00905A21" w:rsidRDefault="00905A21" w:rsidP="00905A21">
      <w:pPr>
        <w:pStyle w:val="msonormalbullet2gif"/>
        <w:numPr>
          <w:ilvl w:val="0"/>
          <w:numId w:val="1"/>
        </w:numPr>
        <w:shd w:val="clear" w:color="auto" w:fill="FFFFFF"/>
        <w:contextualSpacing/>
      </w:pPr>
      <w:r>
        <w:t>Система оценивания отдельных заданий и работы в целом</w:t>
      </w:r>
    </w:p>
    <w:tbl>
      <w:tblPr>
        <w:tblStyle w:val="a3"/>
        <w:tblW w:w="0" w:type="auto"/>
        <w:tblInd w:w="1502" w:type="dxa"/>
        <w:tblLook w:val="04A0"/>
      </w:tblPr>
      <w:tblGrid>
        <w:gridCol w:w="1412"/>
        <w:gridCol w:w="2212"/>
        <w:gridCol w:w="4445"/>
      </w:tblGrid>
      <w:tr w:rsidR="00905A21" w:rsidTr="00905A21">
        <w:trPr>
          <w:trHeight w:val="291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5A21" w:rsidRDefault="00905A2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№ задания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5A21" w:rsidRDefault="00905A2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Количество баллов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5A21" w:rsidRDefault="00905A2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Комментарий</w:t>
            </w:r>
          </w:p>
        </w:tc>
      </w:tr>
      <w:tr w:rsidR="00905A21" w:rsidTr="00905A21"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21" w:rsidRDefault="00905A21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21" w:rsidRDefault="00905A21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21" w:rsidRDefault="00905A21">
            <w:pPr>
              <w:rPr>
                <w:rFonts w:asciiTheme="minorHAnsi" w:eastAsiaTheme="minorHAnsi" w:hAnsiTheme="minorHAnsi"/>
              </w:rPr>
            </w:pPr>
          </w:p>
        </w:tc>
      </w:tr>
      <w:tr w:rsidR="00905A21" w:rsidTr="00905A21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21" w:rsidRDefault="00905A2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1-14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21" w:rsidRDefault="00905A2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21" w:rsidRDefault="00905A2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Получен верный ответ</w:t>
            </w:r>
          </w:p>
        </w:tc>
      </w:tr>
      <w:tr w:rsidR="00905A21" w:rsidTr="00905A21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21" w:rsidRDefault="00905A2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15-18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21" w:rsidRDefault="00905A2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21" w:rsidRDefault="00905A2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Получен верный ответ</w:t>
            </w:r>
          </w:p>
        </w:tc>
      </w:tr>
      <w:tr w:rsidR="00905A21" w:rsidTr="00905A21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21" w:rsidRDefault="00905A2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19-20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21" w:rsidRDefault="00905A2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21" w:rsidRDefault="00905A2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 балл (правильные действия, но нарушен порядок проведения)</w:t>
            </w:r>
          </w:p>
          <w:p w:rsidR="00905A21" w:rsidRDefault="00905A2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 балла (правильные действия и порядок проведения не нарушен)</w:t>
            </w:r>
          </w:p>
        </w:tc>
      </w:tr>
      <w:tr w:rsidR="00905A21" w:rsidTr="00905A21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21" w:rsidRDefault="00905A21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21" w:rsidRDefault="00905A21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21" w:rsidRDefault="00905A21">
            <w:pPr>
              <w:rPr>
                <w:rFonts w:asciiTheme="minorHAnsi" w:eastAsiaTheme="minorHAnsi" w:hAnsiTheme="minorHAnsi"/>
              </w:rPr>
            </w:pPr>
          </w:p>
        </w:tc>
      </w:tr>
    </w:tbl>
    <w:p w:rsidR="00905A21" w:rsidRDefault="00905A21" w:rsidP="00905A21">
      <w:pPr>
        <w:pStyle w:val="msonormalbullet2gif"/>
        <w:shd w:val="clear" w:color="auto" w:fill="FFFFFF"/>
        <w:ind w:left="1502"/>
        <w:contextualSpacing/>
      </w:pPr>
      <w:r>
        <w:t>Перевод в 5- бальную систему.</w:t>
      </w:r>
    </w:p>
    <w:tbl>
      <w:tblPr>
        <w:tblStyle w:val="a3"/>
        <w:tblW w:w="0" w:type="auto"/>
        <w:tblInd w:w="1502" w:type="dxa"/>
        <w:tblLook w:val="04A0"/>
      </w:tblPr>
      <w:tblGrid>
        <w:gridCol w:w="2874"/>
        <w:gridCol w:w="2740"/>
        <w:gridCol w:w="2740"/>
      </w:tblGrid>
      <w:tr w:rsidR="00905A21" w:rsidTr="00905A21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21" w:rsidRDefault="00905A2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Оценка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21" w:rsidRDefault="00905A2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Нормативные дети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21" w:rsidRDefault="00905A2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Дети с ОВЗ</w:t>
            </w:r>
          </w:p>
        </w:tc>
      </w:tr>
      <w:tr w:rsidR="00905A21" w:rsidTr="00905A21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21" w:rsidRDefault="00905A2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21" w:rsidRDefault="00905A2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22-18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21" w:rsidRDefault="00905A2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18-16</w:t>
            </w:r>
          </w:p>
        </w:tc>
      </w:tr>
      <w:tr w:rsidR="00905A21" w:rsidTr="00905A21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21" w:rsidRDefault="00905A2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21" w:rsidRDefault="00905A2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17-14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21" w:rsidRDefault="00905A2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15-13</w:t>
            </w:r>
          </w:p>
        </w:tc>
      </w:tr>
      <w:tr w:rsidR="00905A21" w:rsidTr="00905A21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21" w:rsidRDefault="00905A2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21" w:rsidRDefault="00905A2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13-11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21" w:rsidRDefault="00905A2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12-9</w:t>
            </w:r>
          </w:p>
        </w:tc>
      </w:tr>
      <w:tr w:rsidR="00905A21" w:rsidTr="00905A21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21" w:rsidRDefault="00905A2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21" w:rsidRDefault="00905A2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Менее 11 баллов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21" w:rsidRDefault="00905A2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Менее 9 баллов</w:t>
            </w:r>
          </w:p>
        </w:tc>
      </w:tr>
    </w:tbl>
    <w:p w:rsidR="00905A21" w:rsidRDefault="00905A21" w:rsidP="00905A21">
      <w:pPr>
        <w:pStyle w:val="msonormalbullet2gif"/>
        <w:shd w:val="clear" w:color="auto" w:fill="FFFFFF"/>
        <w:ind w:left="1502"/>
        <w:contextualSpacing/>
      </w:pPr>
    </w:p>
    <w:p w:rsidR="00905A21" w:rsidRDefault="00905A21" w:rsidP="00905A21">
      <w:pPr>
        <w:pStyle w:val="msonormalbullet2gif"/>
        <w:numPr>
          <w:ilvl w:val="0"/>
          <w:numId w:val="1"/>
        </w:numPr>
        <w:shd w:val="clear" w:color="auto" w:fill="FFFFFF"/>
        <w:contextualSpacing/>
      </w:pPr>
      <w:r>
        <w:t xml:space="preserve">Приложение: таблица </w:t>
      </w:r>
      <w:r>
        <w:rPr>
          <w:lang w:val="en-US"/>
        </w:rPr>
        <w:t>Excel</w:t>
      </w:r>
      <w:r>
        <w:t xml:space="preserve"> для обработки результатов</w:t>
      </w:r>
    </w:p>
    <w:p w:rsidR="00905A21" w:rsidRDefault="00905A21" w:rsidP="00905A2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05A21" w:rsidRDefault="00905A21" w:rsidP="00905A2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05A21" w:rsidRDefault="00905A21" w:rsidP="00905A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Вариант работы</w:t>
      </w:r>
    </w:p>
    <w:p w:rsidR="00905A21" w:rsidRDefault="00905A21" w:rsidP="00905A21">
      <w:pPr>
        <w:numPr>
          <w:ilvl w:val="0"/>
          <w:numId w:val="2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классифицируются взрывы в зависимости от среды, в которой они происходят?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осколочные, шумовые, разрушительные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подземные, наземные, воздушные, подводные, надводные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поверхностные, внешние, внутренние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ядерные, с выбросом АХОВ, с выбросом СДЯВ</w:t>
      </w:r>
    </w:p>
    <w:p w:rsidR="00905A21" w:rsidRDefault="00905A21" w:rsidP="00905A21">
      <w:pPr>
        <w:numPr>
          <w:ilvl w:val="0"/>
          <w:numId w:val="2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классифицируются пожары по внешним признакам горения?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поверхностные и глубокие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подземные, надземные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наружные и внутренние, открытые и скрытые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1,2,3,4 степени тяжести</w:t>
      </w:r>
    </w:p>
    <w:p w:rsidR="00905A21" w:rsidRDefault="00905A21" w:rsidP="00905A21">
      <w:pPr>
        <w:numPr>
          <w:ilvl w:val="0"/>
          <w:numId w:val="2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правило, пожар в здании имеет три стадии развития. Какие?: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начальная стадия, стадия разгорания, завершающая стадия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стадия воспламенения, стадия разгорания, стадия горения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стадия разгорания, стадия горения, стадия выжигания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начальная стадия, вторичная стадия, стадия горения</w:t>
      </w:r>
    </w:p>
    <w:p w:rsidR="00905A21" w:rsidRDefault="00905A21" w:rsidP="00905A21">
      <w:pPr>
        <w:numPr>
          <w:ilvl w:val="0"/>
          <w:numId w:val="2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Сколько степеней химической опасности у промышленных объектах?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     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             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        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905A21" w:rsidRDefault="00905A21" w:rsidP="00905A21">
      <w:pPr>
        <w:numPr>
          <w:ilvl w:val="0"/>
          <w:numId w:val="2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такое ХОО?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хранение окисленного октана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химически опасное оружие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химически опасный объект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ничего из перечисленного</w:t>
      </w:r>
    </w:p>
    <w:p w:rsidR="00905A21" w:rsidRDefault="00905A21" w:rsidP="00905A21">
      <w:pPr>
        <w:numPr>
          <w:ilvl w:val="0"/>
          <w:numId w:val="2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такое ВПХР?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военный полигон хранения реактивов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войсковой прибор химической разведки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войсковой прибор химической регулировки</w:t>
      </w:r>
    </w:p>
    <w:p w:rsidR="00905A21" w:rsidRDefault="00905A21" w:rsidP="00905A21">
      <w:pPr>
        <w:numPr>
          <w:ilvl w:val="0"/>
          <w:numId w:val="2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Источники ионизирующего излучения бывают: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слабыми, средними, сильными, повышенной опасности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электрическими, статическими, волновыми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животного и техногенного происхождения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естественные и искусственные</w:t>
      </w:r>
    </w:p>
    <w:p w:rsidR="00905A21" w:rsidRDefault="00905A21" w:rsidP="00905A21">
      <w:pPr>
        <w:numPr>
          <w:ilvl w:val="0"/>
          <w:numId w:val="2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Среди перечисленных ниже поражающих факторов укажите тот, который характерен для пожара: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открытый огонь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разрушение зданий из-за смещения поверхностных слоев земли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ударная волна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осколочные поля</w:t>
      </w:r>
    </w:p>
    <w:p w:rsidR="00905A21" w:rsidRDefault="00905A21" w:rsidP="00905A21">
      <w:pPr>
        <w:numPr>
          <w:ilvl w:val="0"/>
          <w:numId w:val="2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радиационно опасным объектам относят: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предприятия по изготовлению ядерного топлива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предприятия по изготовлению АХОВ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космические станции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ничего из перечисленного</w:t>
      </w:r>
    </w:p>
    <w:p w:rsidR="00905A21" w:rsidRDefault="00905A21" w:rsidP="00905A21">
      <w:pPr>
        <w:numPr>
          <w:ilvl w:val="0"/>
          <w:numId w:val="2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Определите по внешним признакам вид пожара. Из окон здания идет дым, видно пламя.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беглый     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наружный     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сильный     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затухающий</w:t>
      </w:r>
    </w:p>
    <w:p w:rsidR="00905A21" w:rsidRDefault="00905A21" w:rsidP="00905A21">
      <w:pPr>
        <w:numPr>
          <w:ilvl w:val="0"/>
          <w:numId w:val="2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Сколько зон действия взрывов?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          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           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         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905A21" w:rsidRDefault="00905A21" w:rsidP="00905A21">
      <w:pPr>
        <w:numPr>
          <w:ilvl w:val="0"/>
          <w:numId w:val="2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Какие вещества определяет капсула с красной точкой и полоской ВПХР?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Синильная кислота, фосген                 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Зарин, заман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Иприт                                                     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Ничего из перечисленного</w:t>
      </w:r>
    </w:p>
    <w:p w:rsidR="00905A21" w:rsidRDefault="00905A21" w:rsidP="00905A21">
      <w:pPr>
        <w:numPr>
          <w:ilvl w:val="0"/>
          <w:numId w:val="2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Среди перечисленных ниже поражающих факторов укажите тот, который характерен для взрыва: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высокая температура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осколочные поля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волна прорыва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сильная загазованность местности</w:t>
      </w:r>
    </w:p>
    <w:p w:rsidR="00905A21" w:rsidRDefault="00905A21" w:rsidP="00905A21">
      <w:pPr>
        <w:numPr>
          <w:ilvl w:val="0"/>
          <w:numId w:val="2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из этого относится к ЧС техногенного характера?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Гроза    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Лесные пожары   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Ураганы   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Аварии с выбросом АХОВ</w:t>
      </w:r>
    </w:p>
    <w:p w:rsidR="00905A21" w:rsidRDefault="00905A21" w:rsidP="00905A21">
      <w:pPr>
        <w:numPr>
          <w:ilvl w:val="0"/>
          <w:numId w:val="2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чего состоит прибор ДП-24?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Корпус, насос, набор ампул для определения веществ, фильтр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Корпус, зарядное устройство, индивидуальные дозиметрические приборы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Корпус, шкала измерения частоты излучения, щуп, головной телефон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Корпус,  стержни с содержанием мельчайших частиц урана, зарядное устройство</w:t>
      </w:r>
    </w:p>
    <w:p w:rsidR="00905A21" w:rsidRDefault="00905A21" w:rsidP="00905A21">
      <w:pPr>
        <w:numPr>
          <w:ilvl w:val="0"/>
          <w:numId w:val="2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из этого относится к средствам защиты кожи?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Респиратор     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АИ-2     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ОЗК     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ГП-7</w:t>
      </w:r>
    </w:p>
    <w:p w:rsidR="00905A21" w:rsidRDefault="00905A21" w:rsidP="00905A21">
      <w:pPr>
        <w:numPr>
          <w:ilvl w:val="0"/>
          <w:numId w:val="2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обозначает аббревиатура ПДК?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Питание диоксидом кислорода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Противогаз детский кислотостойкий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Предельно допустимая концентрация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Предел использования оборудования</w:t>
      </w:r>
    </w:p>
    <w:p w:rsidR="00905A21" w:rsidRDefault="00905A21" w:rsidP="00905A21">
      <w:pPr>
        <w:numPr>
          <w:ilvl w:val="0"/>
          <w:numId w:val="2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необходимо делать, когда Вы услышали предупредительный сигнал «Внимание всем!»?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Собрать запас продуктов на 3 дня, документы и следовать на пункт эвакуации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Включить радиоприемник, телевизор и слушать дальнейшие указания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Провести герметизацию помещения</w:t>
      </w:r>
    </w:p>
    <w:p w:rsidR="00905A21" w:rsidRDefault="00905A21" w:rsidP="00905A21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Продолжать повседневные дела</w:t>
      </w:r>
    </w:p>
    <w:p w:rsidR="00905A21" w:rsidRDefault="00905A21" w:rsidP="00905A21">
      <w:pPr>
        <w:numPr>
          <w:ilvl w:val="0"/>
          <w:numId w:val="2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 проведения искусственной вентиляции легких способом «рот в рот»</w:t>
      </w:r>
    </w:p>
    <w:p w:rsidR="00905A21" w:rsidRDefault="00905A21" w:rsidP="00905A21">
      <w:pPr>
        <w:numPr>
          <w:ilvl w:val="0"/>
          <w:numId w:val="2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 оказания ПМП при пищевом отравлении:</w:t>
      </w:r>
    </w:p>
    <w:p w:rsidR="00902A49" w:rsidRDefault="00902A49"/>
    <w:sectPr w:rsidR="00902A49" w:rsidSect="0072439F">
      <w:pgSz w:w="11909" w:h="16838" w:code="9"/>
      <w:pgMar w:top="567" w:right="851" w:bottom="567" w:left="1418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278DF"/>
    <w:multiLevelType w:val="hybridMultilevel"/>
    <w:tmpl w:val="D5CC9E0A"/>
    <w:lvl w:ilvl="0" w:tplc="0419000F">
      <w:start w:val="1"/>
      <w:numFmt w:val="decimal"/>
      <w:lvlText w:val="%1."/>
      <w:lvlJc w:val="left"/>
      <w:pPr>
        <w:ind w:left="1502" w:hanging="360"/>
      </w:pPr>
    </w:lvl>
    <w:lvl w:ilvl="1" w:tplc="0419000F">
      <w:start w:val="1"/>
      <w:numFmt w:val="decimal"/>
      <w:lvlText w:val="%2."/>
      <w:lvlJc w:val="left"/>
      <w:pPr>
        <w:ind w:left="2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803FFF"/>
    <w:multiLevelType w:val="hybridMultilevel"/>
    <w:tmpl w:val="C80CF634"/>
    <w:lvl w:ilvl="0" w:tplc="0419000F">
      <w:start w:val="1"/>
      <w:numFmt w:val="decimal"/>
      <w:lvlText w:val="%1."/>
      <w:lvlJc w:val="left"/>
      <w:pPr>
        <w:ind w:left="1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905A21"/>
    <w:rsid w:val="001463B0"/>
    <w:rsid w:val="00290CF5"/>
    <w:rsid w:val="00306B82"/>
    <w:rsid w:val="0072439F"/>
    <w:rsid w:val="00902A49"/>
    <w:rsid w:val="00905A21"/>
    <w:rsid w:val="00FC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905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735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2023-01-24T06:15:00Z</dcterms:created>
  <dcterms:modified xsi:type="dcterms:W3CDTF">2023-01-24T06:15:00Z</dcterms:modified>
</cp:coreProperties>
</file>